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43" w:rsidRDefault="00C057A0" w:rsidP="00E61B32">
      <w:pPr>
        <w:spacing w:before="100" w:beforeAutospacing="1" w:after="100" w:afterAutospacing="1"/>
        <w:jc w:val="center"/>
        <w:rPr>
          <w:rFonts w:ascii="Verdana" w:hAnsi="Verdana"/>
          <w:b/>
          <w:bCs/>
          <w:sz w:val="22"/>
          <w:szCs w:val="21"/>
        </w:rPr>
      </w:pPr>
      <w:r>
        <w:rPr>
          <w:rFonts w:ascii="Verdana" w:hAnsi="Verdana" w:hint="eastAsia"/>
          <w:b/>
          <w:bCs/>
          <w:sz w:val="22"/>
          <w:szCs w:val="21"/>
        </w:rPr>
        <w:t>Non-</w:t>
      </w:r>
      <w:r w:rsidR="006C1B7F">
        <w:rPr>
          <w:rFonts w:ascii="Verdana" w:hAnsi="Verdana"/>
          <w:b/>
          <w:bCs/>
          <w:sz w:val="22"/>
          <w:szCs w:val="21"/>
        </w:rPr>
        <w:t xml:space="preserve">Exclusive </w:t>
      </w:r>
      <w:r w:rsidR="00937BCB" w:rsidRPr="008F1A92">
        <w:rPr>
          <w:rFonts w:ascii="Verdana" w:hAnsi="Verdana"/>
          <w:b/>
          <w:bCs/>
          <w:sz w:val="22"/>
          <w:szCs w:val="21"/>
        </w:rPr>
        <w:t>Software</w:t>
      </w:r>
      <w:r w:rsidR="00ED58AC" w:rsidRPr="008F1A92">
        <w:rPr>
          <w:rFonts w:ascii="Verdana" w:hAnsi="Verdana"/>
          <w:b/>
          <w:bCs/>
          <w:sz w:val="22"/>
          <w:szCs w:val="21"/>
        </w:rPr>
        <w:t xml:space="preserve"> </w:t>
      </w:r>
      <w:r w:rsidR="008D5629" w:rsidRPr="008F1A92">
        <w:rPr>
          <w:rFonts w:ascii="Verdana" w:hAnsi="Verdana" w:hint="eastAsia"/>
          <w:b/>
          <w:bCs/>
          <w:sz w:val="22"/>
          <w:szCs w:val="21"/>
        </w:rPr>
        <w:t>Distribution</w:t>
      </w:r>
      <w:r w:rsidR="00AE4DE7" w:rsidRPr="008F1A92">
        <w:rPr>
          <w:rFonts w:ascii="Verdana" w:hAnsi="Verdana"/>
          <w:b/>
          <w:bCs/>
          <w:sz w:val="22"/>
          <w:szCs w:val="21"/>
        </w:rPr>
        <w:t xml:space="preserve"> A</w:t>
      </w:r>
      <w:r w:rsidR="000C3565">
        <w:rPr>
          <w:rFonts w:ascii="Verdana" w:hAnsi="Verdana" w:hint="eastAsia"/>
          <w:b/>
          <w:bCs/>
          <w:sz w:val="22"/>
          <w:szCs w:val="21"/>
        </w:rPr>
        <w:t xml:space="preserve">uthorization Letter </w:t>
      </w:r>
    </w:p>
    <w:p w:rsidR="006C1B7F" w:rsidRPr="00031F25" w:rsidRDefault="006C1B7F" w:rsidP="00031F25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031F25">
        <w:rPr>
          <w:rFonts w:ascii="Verdana" w:hAnsi="Verdana"/>
          <w:sz w:val="22"/>
          <w:szCs w:val="21"/>
        </w:rPr>
        <w:t xml:space="preserve">This </w:t>
      </w:r>
      <w:r w:rsidR="00C057A0">
        <w:rPr>
          <w:rFonts w:ascii="Verdana" w:hAnsi="Verdana" w:hint="eastAsia"/>
          <w:sz w:val="22"/>
          <w:szCs w:val="21"/>
        </w:rPr>
        <w:t>Non-</w:t>
      </w:r>
      <w:r w:rsidRPr="00031F25">
        <w:rPr>
          <w:rFonts w:ascii="Verdana" w:hAnsi="Verdana"/>
          <w:sz w:val="22"/>
          <w:szCs w:val="21"/>
        </w:rPr>
        <w:t xml:space="preserve">Exclusive Software Distribution </w:t>
      </w:r>
      <w:r w:rsidR="000C3565" w:rsidRPr="00031F25">
        <w:rPr>
          <w:rFonts w:ascii="Verdana" w:hAnsi="Verdana"/>
          <w:sz w:val="22"/>
          <w:szCs w:val="21"/>
        </w:rPr>
        <w:t>A</w:t>
      </w:r>
      <w:r w:rsidR="000C3565">
        <w:rPr>
          <w:rFonts w:ascii="Verdana" w:hAnsi="Verdana" w:hint="eastAsia"/>
          <w:sz w:val="22"/>
          <w:szCs w:val="21"/>
        </w:rPr>
        <w:t>uthorization Letter</w:t>
      </w:r>
      <w:r w:rsidR="000C3565" w:rsidRPr="00031F25">
        <w:rPr>
          <w:rFonts w:ascii="Verdana" w:hAnsi="Verdana"/>
          <w:sz w:val="22"/>
          <w:szCs w:val="21"/>
        </w:rPr>
        <w:t xml:space="preserve"> </w:t>
      </w:r>
      <w:r w:rsidRPr="00031F25">
        <w:rPr>
          <w:rFonts w:ascii="Verdana" w:hAnsi="Verdana"/>
          <w:sz w:val="22"/>
          <w:szCs w:val="21"/>
        </w:rPr>
        <w:t>("</w:t>
      </w:r>
      <w:r w:rsidR="006711E0" w:rsidRPr="006711E0">
        <w:rPr>
          <w:rFonts w:ascii="Verdana" w:hAnsi="Verdana"/>
          <w:b/>
          <w:sz w:val="22"/>
          <w:szCs w:val="21"/>
        </w:rPr>
        <w:t>Letter</w:t>
      </w:r>
      <w:r w:rsidR="00BF0DC4">
        <w:rPr>
          <w:rFonts w:ascii="Verdana" w:hAnsi="Verdana"/>
          <w:sz w:val="22"/>
          <w:szCs w:val="21"/>
        </w:rPr>
        <w:t>") is</w:t>
      </w:r>
      <w:r w:rsidR="00BF0DC4">
        <w:rPr>
          <w:rFonts w:ascii="Verdana" w:hAnsi="Verdana" w:hint="eastAsia"/>
          <w:sz w:val="22"/>
          <w:szCs w:val="21"/>
        </w:rPr>
        <w:t xml:space="preserve"> </w:t>
      </w:r>
      <w:r w:rsidRPr="00031F25">
        <w:rPr>
          <w:rFonts w:ascii="Verdana" w:hAnsi="Verdana"/>
          <w:sz w:val="22"/>
          <w:szCs w:val="21"/>
        </w:rPr>
        <w:t xml:space="preserve">made </w:t>
      </w:r>
      <w:r w:rsidR="004377CD">
        <w:rPr>
          <w:rFonts w:ascii="Verdana" w:hAnsi="Verdana" w:hint="eastAsia"/>
          <w:sz w:val="22"/>
          <w:szCs w:val="21"/>
        </w:rPr>
        <w:t>merely to</w:t>
      </w:r>
      <w:r w:rsidR="000C3565" w:rsidRPr="00031F25">
        <w:rPr>
          <w:rFonts w:ascii="Verdana" w:hAnsi="Verdana"/>
          <w:sz w:val="22"/>
          <w:szCs w:val="21"/>
        </w:rPr>
        <w:t xml:space="preserve"> </w:t>
      </w:r>
      <w:r w:rsidR="003745E4" w:rsidRPr="00031F25">
        <w:rPr>
          <w:rFonts w:ascii="Verdana" w:hAnsi="Verdana"/>
          <w:b/>
          <w:i/>
          <w:sz w:val="22"/>
          <w:szCs w:val="21"/>
        </w:rPr>
        <w:t xml:space="preserve">Shanghai </w:t>
      </w:r>
      <w:proofErr w:type="spellStart"/>
      <w:r w:rsidRPr="00031F25">
        <w:rPr>
          <w:rFonts w:ascii="Verdana" w:hAnsi="Verdana"/>
          <w:b/>
          <w:i/>
          <w:sz w:val="22"/>
          <w:szCs w:val="21"/>
        </w:rPr>
        <w:t>Ndoo</w:t>
      </w:r>
      <w:proofErr w:type="spellEnd"/>
      <w:r w:rsidRPr="00031F25">
        <w:rPr>
          <w:rFonts w:ascii="Verdana" w:hAnsi="Verdana"/>
          <w:b/>
          <w:i/>
          <w:sz w:val="22"/>
          <w:szCs w:val="21"/>
        </w:rPr>
        <w:t xml:space="preserve"> Networks</w:t>
      </w:r>
      <w:r w:rsidR="003745E4">
        <w:rPr>
          <w:rFonts w:ascii="Verdana" w:hAnsi="Verdana" w:hint="eastAsia"/>
          <w:b/>
          <w:i/>
          <w:sz w:val="22"/>
          <w:szCs w:val="21"/>
        </w:rPr>
        <w:t xml:space="preserve"> </w:t>
      </w:r>
      <w:r w:rsidR="006711E0" w:rsidRPr="006711E0">
        <w:rPr>
          <w:rFonts w:ascii="Arial" w:hAnsi="Arial" w:cs="Arial"/>
          <w:b/>
          <w:i/>
          <w:sz w:val="22"/>
        </w:rPr>
        <w:t>Technology Co. LTD</w:t>
      </w:r>
      <w:r w:rsidRPr="00031F25">
        <w:rPr>
          <w:rFonts w:ascii="Verdana" w:hAnsi="Verdana"/>
          <w:b/>
          <w:i/>
          <w:sz w:val="22"/>
          <w:szCs w:val="21"/>
        </w:rPr>
        <w:t xml:space="preserve">  </w:t>
      </w:r>
      <w:r w:rsidR="000C3565">
        <w:rPr>
          <w:rFonts w:ascii="Verdana" w:hAnsi="Verdana" w:hint="eastAsia"/>
          <w:b/>
          <w:i/>
          <w:sz w:val="22"/>
          <w:szCs w:val="21"/>
        </w:rPr>
        <w:t xml:space="preserve"> </w:t>
      </w:r>
      <w:r w:rsidRPr="00031F25">
        <w:rPr>
          <w:rFonts w:ascii="Verdana" w:hAnsi="Verdana"/>
          <w:sz w:val="22"/>
          <w:szCs w:val="21"/>
        </w:rPr>
        <w:t xml:space="preserve">organized and incorporated under the laws of People's Republic of China, with its principal place of business at </w:t>
      </w:r>
      <w:r w:rsidR="005F1532" w:rsidRPr="00031F25">
        <w:rPr>
          <w:rFonts w:ascii="Verdana" w:hAnsi="Verdana"/>
          <w:sz w:val="22"/>
          <w:szCs w:val="21"/>
        </w:rPr>
        <w:t xml:space="preserve">20 </w:t>
      </w:r>
      <w:proofErr w:type="spellStart"/>
      <w:r w:rsidR="005F1532" w:rsidRPr="00031F25">
        <w:rPr>
          <w:rFonts w:ascii="Verdana" w:hAnsi="Verdana"/>
          <w:sz w:val="22"/>
          <w:szCs w:val="21"/>
        </w:rPr>
        <w:t>Jinchuang</w:t>
      </w:r>
      <w:proofErr w:type="spellEnd"/>
      <w:r w:rsidR="005F1532" w:rsidRPr="00031F25">
        <w:rPr>
          <w:rFonts w:ascii="Verdana" w:hAnsi="Verdana"/>
          <w:sz w:val="22"/>
          <w:szCs w:val="21"/>
        </w:rPr>
        <w:t xml:space="preserve"> Road, </w:t>
      </w:r>
      <w:proofErr w:type="spellStart"/>
      <w:r w:rsidR="005F1532" w:rsidRPr="00031F25">
        <w:rPr>
          <w:rFonts w:ascii="Verdana" w:hAnsi="Verdana"/>
          <w:sz w:val="22"/>
          <w:szCs w:val="21"/>
        </w:rPr>
        <w:t>Chuangzhi</w:t>
      </w:r>
      <w:proofErr w:type="spellEnd"/>
      <w:r w:rsidR="005F1532" w:rsidRPr="00031F25">
        <w:rPr>
          <w:rFonts w:ascii="Verdana" w:hAnsi="Verdana"/>
          <w:sz w:val="22"/>
          <w:szCs w:val="21"/>
        </w:rPr>
        <w:t xml:space="preserve"> 66, 11~12th Floor, </w:t>
      </w:r>
      <w:proofErr w:type="spellStart"/>
      <w:r w:rsidR="005F1532" w:rsidRPr="00031F25">
        <w:rPr>
          <w:rFonts w:ascii="Verdana" w:hAnsi="Verdana"/>
          <w:sz w:val="22"/>
          <w:szCs w:val="21"/>
        </w:rPr>
        <w:t>Yangpu</w:t>
      </w:r>
      <w:proofErr w:type="spellEnd"/>
      <w:r w:rsidR="006D0EFF" w:rsidRPr="00031F25">
        <w:rPr>
          <w:rFonts w:ascii="Verdana" w:hAnsi="Verdana" w:hint="eastAsia"/>
          <w:sz w:val="22"/>
          <w:szCs w:val="21"/>
        </w:rPr>
        <w:t xml:space="preserve"> District</w:t>
      </w:r>
      <w:r w:rsidR="005F1532" w:rsidRPr="00031F25">
        <w:rPr>
          <w:rFonts w:ascii="Verdana" w:hAnsi="Verdana"/>
          <w:sz w:val="22"/>
          <w:szCs w:val="21"/>
        </w:rPr>
        <w:t>,</w:t>
      </w:r>
      <w:r w:rsidR="005F1532" w:rsidRPr="00031F25">
        <w:rPr>
          <w:rFonts w:ascii="Verdana" w:hAnsi="Verdana" w:hint="eastAsia"/>
          <w:sz w:val="22"/>
          <w:szCs w:val="21"/>
        </w:rPr>
        <w:t xml:space="preserve">, </w:t>
      </w:r>
      <w:r w:rsidR="006D0EFF" w:rsidRPr="00031F25">
        <w:rPr>
          <w:rFonts w:ascii="Verdana" w:hAnsi="Verdana" w:hint="eastAsia"/>
          <w:sz w:val="22"/>
          <w:szCs w:val="21"/>
        </w:rPr>
        <w:t>Shanghai</w:t>
      </w:r>
      <w:r w:rsidRPr="00031F25">
        <w:rPr>
          <w:rFonts w:ascii="Verdana" w:hAnsi="Verdana"/>
          <w:sz w:val="22"/>
          <w:szCs w:val="21"/>
        </w:rPr>
        <w:t>, China</w:t>
      </w:r>
      <w:r w:rsidR="005F1532" w:rsidRPr="00031F25">
        <w:rPr>
          <w:rFonts w:ascii="Verdana" w:hAnsi="Verdana" w:hint="eastAsia"/>
          <w:sz w:val="22"/>
          <w:szCs w:val="21"/>
        </w:rPr>
        <w:t>(</w:t>
      </w:r>
      <w:r w:rsidRPr="00031F25">
        <w:rPr>
          <w:rFonts w:ascii="Verdana" w:hAnsi="Verdana"/>
          <w:sz w:val="22"/>
          <w:szCs w:val="21"/>
        </w:rPr>
        <w:t xml:space="preserve"> hereinafter referred to as “</w:t>
      </w:r>
      <w:r w:rsidR="006711E0" w:rsidRPr="006711E0">
        <w:rPr>
          <w:rFonts w:ascii="Verdana" w:hAnsi="Verdana"/>
          <w:b/>
          <w:sz w:val="22"/>
          <w:szCs w:val="21"/>
        </w:rPr>
        <w:t>Publisher</w:t>
      </w:r>
      <w:r w:rsidRPr="00031F25">
        <w:rPr>
          <w:rFonts w:ascii="Verdana" w:hAnsi="Verdana"/>
          <w:sz w:val="22"/>
          <w:szCs w:val="21"/>
        </w:rPr>
        <w:t xml:space="preserve">”.) </w:t>
      </w:r>
      <w:r w:rsidR="000C3565">
        <w:rPr>
          <w:rFonts w:ascii="Verdana" w:hAnsi="Verdana" w:hint="eastAsia"/>
          <w:sz w:val="22"/>
          <w:szCs w:val="21"/>
        </w:rPr>
        <w:t>by</w:t>
      </w:r>
      <w:r w:rsidR="000C3565" w:rsidRPr="00031F25">
        <w:rPr>
          <w:rFonts w:ascii="Verdana" w:hAnsi="Verdana"/>
          <w:sz w:val="22"/>
          <w:szCs w:val="21"/>
        </w:rPr>
        <w:t xml:space="preserve"> </w:t>
      </w:r>
      <w:r w:rsidR="00EC1E5F">
        <w:rPr>
          <w:rFonts w:ascii="Verdana" w:hAnsi="Verdana" w:hint="eastAsia"/>
          <w:b/>
          <w:i/>
          <w:sz w:val="22"/>
          <w:szCs w:val="21"/>
          <w:u w:val="single"/>
        </w:rPr>
        <w:t xml:space="preserve"> </w:t>
      </w:r>
      <w:r w:rsidR="00D374E3">
        <w:rPr>
          <w:rFonts w:ascii="Verdana" w:hAnsi="Verdana"/>
          <w:b/>
          <w:i/>
          <w:sz w:val="22"/>
          <w:szCs w:val="21"/>
          <w:u w:val="single"/>
        </w:rPr>
        <w:t>Philip Peng</w:t>
      </w:r>
      <w:r w:rsidR="00EC1E5F">
        <w:rPr>
          <w:rFonts w:ascii="Verdana" w:hAnsi="Verdana" w:hint="eastAsia"/>
          <w:b/>
          <w:i/>
          <w:sz w:val="22"/>
          <w:szCs w:val="21"/>
          <w:u w:val="single"/>
        </w:rPr>
        <w:t xml:space="preserve">                                  </w:t>
      </w:r>
      <w:r w:rsidRPr="00031F25">
        <w:rPr>
          <w:rFonts w:ascii="Verdana" w:hAnsi="Verdana"/>
          <w:sz w:val="22"/>
          <w:szCs w:val="21"/>
        </w:rPr>
        <w:t xml:space="preserve">(organized and incorporated under the laws of </w:t>
      </w:r>
      <w:r w:rsidR="00262EAB" w:rsidRPr="00262EAB">
        <w:rPr>
          <w:rFonts w:ascii="Verdana" w:hAnsi="Verdana"/>
          <w:sz w:val="22"/>
          <w:szCs w:val="21"/>
        </w:rPr>
        <w:t xml:space="preserve"> </w:t>
      </w:r>
      <w:r w:rsidR="00262EAB" w:rsidRPr="00031F25">
        <w:rPr>
          <w:rFonts w:ascii="Verdana" w:hAnsi="Verdana"/>
          <w:sz w:val="22"/>
          <w:szCs w:val="21"/>
        </w:rPr>
        <w:t>People's Republic of China</w:t>
      </w:r>
      <w:r w:rsidRPr="00031F25">
        <w:rPr>
          <w:rFonts w:ascii="Verdana" w:hAnsi="Verdana"/>
          <w:sz w:val="22"/>
          <w:szCs w:val="21"/>
        </w:rPr>
        <w:t>, hereinafter referred to as "</w:t>
      </w:r>
      <w:r w:rsidR="006711E0" w:rsidRPr="006711E0">
        <w:rPr>
          <w:rFonts w:ascii="Verdana" w:hAnsi="Verdana"/>
          <w:b/>
          <w:sz w:val="22"/>
          <w:szCs w:val="21"/>
        </w:rPr>
        <w:t>Software Owner</w:t>
      </w:r>
      <w:r w:rsidRPr="00031F25">
        <w:rPr>
          <w:rFonts w:ascii="Verdana" w:hAnsi="Verdana"/>
          <w:sz w:val="22"/>
          <w:szCs w:val="21"/>
        </w:rPr>
        <w:t>").</w:t>
      </w:r>
      <w:r w:rsidRPr="00031F25">
        <w:rPr>
          <w:rFonts w:ascii="Verdana" w:hAnsi="Verdana"/>
          <w:sz w:val="22"/>
        </w:rPr>
        <w:t> </w:t>
      </w:r>
    </w:p>
    <w:p w:rsidR="004D7687" w:rsidRPr="008D5629" w:rsidRDefault="004D7687" w:rsidP="004D7687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E60FE6">
        <w:rPr>
          <w:rFonts w:ascii="Verdana" w:hAnsi="Verdana"/>
          <w:sz w:val="22"/>
          <w:szCs w:val="21"/>
        </w:rPr>
        <w:t>1. Software</w:t>
      </w:r>
      <w:r w:rsidR="006C1B7F" w:rsidRPr="00E60FE6">
        <w:rPr>
          <w:rFonts w:ascii="Verdana" w:hAnsi="Verdana"/>
          <w:sz w:val="22"/>
          <w:szCs w:val="21"/>
        </w:rPr>
        <w:t xml:space="preserve"> Name</w:t>
      </w:r>
      <w:r w:rsidRPr="00E60FE6">
        <w:rPr>
          <w:rFonts w:ascii="Verdana" w:hAnsi="Verdana"/>
          <w:sz w:val="22"/>
          <w:szCs w:val="21"/>
        </w:rPr>
        <w:t>:</w:t>
      </w:r>
      <w:r w:rsidRPr="00E60FE6">
        <w:rPr>
          <w:rFonts w:ascii="Verdana" w:hAnsi="Verdana"/>
          <w:sz w:val="22"/>
          <w:szCs w:val="21"/>
          <w:u w:val="single"/>
        </w:rPr>
        <w:t xml:space="preserve"> </w:t>
      </w:r>
      <w:r w:rsidR="002E4BCC">
        <w:rPr>
          <w:rFonts w:ascii="Verdana" w:hAnsi="Verdana"/>
          <w:sz w:val="22"/>
          <w:szCs w:val="21"/>
          <w:u w:val="single"/>
        </w:rPr>
        <w:t>Beats2</w:t>
      </w:r>
      <w:r w:rsidR="00D374E3">
        <w:rPr>
          <w:rFonts w:ascii="Verdana" w:hAnsi="Verdana"/>
          <w:sz w:val="22"/>
          <w:szCs w:val="21"/>
          <w:u w:val="single"/>
        </w:rPr>
        <w:t xml:space="preserve"> Prototypes</w:t>
      </w:r>
      <w:r w:rsidRPr="00E60FE6">
        <w:rPr>
          <w:rFonts w:ascii="Verdana" w:hAnsi="Verdana"/>
          <w:sz w:val="22"/>
          <w:szCs w:val="21"/>
          <w:u w:val="single"/>
        </w:rPr>
        <w:t xml:space="preserve">   </w:t>
      </w:r>
      <w:r w:rsidR="00676E52">
        <w:rPr>
          <w:rFonts w:ascii="Verdana" w:hAnsi="Verdana"/>
          <w:sz w:val="22"/>
          <w:szCs w:val="21"/>
          <w:u w:val="single"/>
        </w:rPr>
        <w:t xml:space="preserve">    ____          .</w:t>
      </w:r>
    </w:p>
    <w:p w:rsidR="00900B04" w:rsidRPr="008D5629" w:rsidRDefault="004D7687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8D5629">
        <w:rPr>
          <w:rFonts w:ascii="Verdana" w:hAnsi="Verdana"/>
          <w:sz w:val="22"/>
          <w:szCs w:val="21"/>
        </w:rPr>
        <w:t>2</w:t>
      </w:r>
      <w:r w:rsidR="005B04F4" w:rsidRPr="008D5629">
        <w:rPr>
          <w:rFonts w:ascii="Verdana" w:hAnsi="Verdana"/>
          <w:sz w:val="22"/>
          <w:szCs w:val="21"/>
        </w:rPr>
        <w:t>.</w:t>
      </w:r>
      <w:r w:rsidR="00F8300F" w:rsidRPr="008D5629">
        <w:rPr>
          <w:rFonts w:ascii="Verdana" w:hAnsi="Verdana"/>
          <w:sz w:val="22"/>
          <w:szCs w:val="21"/>
        </w:rPr>
        <w:t xml:space="preserve"> </w:t>
      </w:r>
      <w:r w:rsidR="006C1B7F">
        <w:rPr>
          <w:rFonts w:ascii="Verdana" w:hAnsi="Verdana"/>
          <w:sz w:val="22"/>
          <w:szCs w:val="21"/>
        </w:rPr>
        <w:t>License to Use and</w:t>
      </w:r>
      <w:r w:rsidR="00FE3CEA">
        <w:rPr>
          <w:rFonts w:ascii="Verdana" w:hAnsi="Verdana"/>
          <w:sz w:val="22"/>
          <w:szCs w:val="21"/>
        </w:rPr>
        <w:t xml:space="preserve"> </w:t>
      </w:r>
      <w:r w:rsidR="006C1B7F">
        <w:rPr>
          <w:rFonts w:ascii="Verdana" w:hAnsi="Verdana"/>
          <w:sz w:val="22"/>
          <w:szCs w:val="21"/>
        </w:rPr>
        <w:t>D</w:t>
      </w:r>
      <w:r w:rsidR="00FE3CEA">
        <w:rPr>
          <w:rFonts w:ascii="Verdana" w:hAnsi="Verdana"/>
          <w:sz w:val="22"/>
          <w:szCs w:val="21"/>
        </w:rPr>
        <w:t>istribution</w:t>
      </w:r>
      <w:r w:rsidR="004377CD">
        <w:rPr>
          <w:rFonts w:ascii="Verdana" w:hAnsi="Verdana" w:hint="eastAsia"/>
          <w:sz w:val="22"/>
          <w:szCs w:val="21"/>
        </w:rPr>
        <w:t xml:space="preserve"> without right of sub-license</w:t>
      </w:r>
      <w:r w:rsidR="00E61B32" w:rsidRPr="008D5629">
        <w:rPr>
          <w:rFonts w:ascii="Verdana" w:hAnsi="Verdana"/>
          <w:sz w:val="22"/>
          <w:szCs w:val="21"/>
        </w:rPr>
        <w:t>.</w:t>
      </w:r>
      <w:r w:rsidR="00E61B32" w:rsidRPr="008D5629">
        <w:rPr>
          <w:rFonts w:ascii="Verdana" w:hAnsi="Verdana"/>
          <w:sz w:val="22"/>
          <w:szCs w:val="21"/>
        </w:rPr>
        <w:br/>
      </w:r>
      <w:r w:rsidR="00991339" w:rsidRPr="006D0EFF">
        <w:rPr>
          <w:rFonts w:ascii="Verdana" w:hAnsi="Verdana"/>
          <w:sz w:val="22"/>
          <w:szCs w:val="21"/>
        </w:rPr>
        <w:t>The Software Owner grants Publisher the right and license to use</w:t>
      </w:r>
      <w:r w:rsidR="00271CEE">
        <w:rPr>
          <w:rFonts w:ascii="Verdana" w:hAnsi="Verdana" w:hint="eastAsia"/>
          <w:sz w:val="22"/>
          <w:szCs w:val="21"/>
        </w:rPr>
        <w:t xml:space="preserve"> and</w:t>
      </w:r>
      <w:r w:rsidR="00991339" w:rsidRPr="006D0EFF">
        <w:rPr>
          <w:rFonts w:ascii="Verdana" w:hAnsi="Verdana"/>
          <w:sz w:val="22"/>
          <w:szCs w:val="21"/>
        </w:rPr>
        <w:t xml:space="preserve"> distribute </w:t>
      </w:r>
      <w:r w:rsidR="00900B04" w:rsidRPr="008D5629">
        <w:rPr>
          <w:rFonts w:ascii="Verdana" w:hAnsi="Verdana"/>
          <w:sz w:val="22"/>
          <w:szCs w:val="21"/>
        </w:rPr>
        <w:t xml:space="preserve">and </w:t>
      </w:r>
      <w:r w:rsidR="00676E52">
        <w:rPr>
          <w:rFonts w:ascii="Verdana" w:hAnsi="Verdana"/>
          <w:sz w:val="22"/>
          <w:szCs w:val="21"/>
        </w:rPr>
        <w:t xml:space="preserve">localize </w:t>
      </w:r>
      <w:r w:rsidR="00676E52">
        <w:rPr>
          <w:rFonts w:ascii="Verdana" w:hAnsi="Verdana"/>
          <w:i/>
          <w:sz w:val="22"/>
          <w:szCs w:val="21"/>
          <w:u w:val="single"/>
        </w:rPr>
        <w:t>Software Name</w:t>
      </w:r>
      <w:r w:rsidR="006C1B7F" w:rsidRPr="008D5629">
        <w:rPr>
          <w:rFonts w:ascii="Verdana" w:hAnsi="Verdana"/>
          <w:sz w:val="22"/>
          <w:szCs w:val="21"/>
        </w:rPr>
        <w:t xml:space="preserve"> </w:t>
      </w:r>
      <w:r w:rsidR="00DD65D5" w:rsidRPr="008D5629">
        <w:rPr>
          <w:rFonts w:ascii="Verdana" w:hAnsi="Verdana"/>
          <w:sz w:val="22"/>
          <w:szCs w:val="21"/>
        </w:rPr>
        <w:t>(hereinafter referred to as “</w:t>
      </w:r>
      <w:r w:rsidR="006711E0" w:rsidRPr="006711E0">
        <w:rPr>
          <w:rFonts w:ascii="Verdana" w:hAnsi="Verdana"/>
          <w:b/>
          <w:sz w:val="22"/>
          <w:szCs w:val="21"/>
        </w:rPr>
        <w:t>Software</w:t>
      </w:r>
      <w:r w:rsidR="00DD65D5" w:rsidRPr="008D5629">
        <w:rPr>
          <w:rFonts w:ascii="Verdana" w:hAnsi="Verdana"/>
          <w:sz w:val="22"/>
          <w:szCs w:val="21"/>
        </w:rPr>
        <w:t>”)</w:t>
      </w:r>
      <w:r w:rsidRPr="008D5629">
        <w:rPr>
          <w:rFonts w:ascii="Verdana" w:hAnsi="Verdana"/>
          <w:sz w:val="22"/>
          <w:szCs w:val="21"/>
        </w:rPr>
        <w:t>.</w:t>
      </w:r>
      <w:r w:rsidR="00900B04" w:rsidRPr="008D5629">
        <w:rPr>
          <w:rFonts w:ascii="Verdana" w:hAnsi="Verdana"/>
          <w:sz w:val="22"/>
          <w:szCs w:val="21"/>
        </w:rPr>
        <w:t xml:space="preserve"> </w:t>
      </w:r>
      <w:r w:rsidR="00FE3CEA">
        <w:rPr>
          <w:rFonts w:ascii="Verdana" w:hAnsi="Verdana"/>
          <w:sz w:val="22"/>
          <w:szCs w:val="21"/>
        </w:rPr>
        <w:t>The publisher</w:t>
      </w:r>
      <w:r w:rsidR="004377CD">
        <w:rPr>
          <w:rFonts w:ascii="Verdana" w:hAnsi="Verdana" w:hint="eastAsia"/>
          <w:sz w:val="22"/>
          <w:szCs w:val="21"/>
        </w:rPr>
        <w:t>, with no</w:t>
      </w:r>
      <w:r w:rsidR="00900B04" w:rsidRPr="008D5629">
        <w:rPr>
          <w:rFonts w:ascii="Verdana" w:hAnsi="Verdana"/>
          <w:sz w:val="22"/>
          <w:szCs w:val="21"/>
        </w:rPr>
        <w:t xml:space="preserve"> </w:t>
      </w:r>
      <w:r w:rsidR="004377CD">
        <w:rPr>
          <w:rFonts w:ascii="Verdana" w:hAnsi="Verdana" w:hint="eastAsia"/>
          <w:sz w:val="22"/>
          <w:szCs w:val="21"/>
        </w:rPr>
        <w:t>right of sub-license</w:t>
      </w:r>
      <w:r w:rsidR="004377CD" w:rsidRPr="00EC1E5F">
        <w:rPr>
          <w:rFonts w:ascii="Verdana" w:hAnsi="Verdana" w:hint="eastAsia"/>
          <w:sz w:val="22"/>
          <w:szCs w:val="21"/>
        </w:rPr>
        <w:t xml:space="preserve">, </w:t>
      </w:r>
      <w:r w:rsidR="006711E0" w:rsidRPr="00EC1E5F">
        <w:rPr>
          <w:rFonts w:ascii="Verdana" w:hAnsi="Verdana"/>
          <w:sz w:val="22"/>
          <w:szCs w:val="21"/>
        </w:rPr>
        <w:t xml:space="preserve">can distribute or provide </w:t>
      </w:r>
      <w:r w:rsidR="004377CD" w:rsidRPr="00EC1E5F">
        <w:rPr>
          <w:rFonts w:ascii="Verdana" w:hAnsi="Verdana" w:hint="eastAsia"/>
          <w:sz w:val="22"/>
          <w:szCs w:val="21"/>
        </w:rPr>
        <w:t>l</w:t>
      </w:r>
      <w:r w:rsidR="006711E0" w:rsidRPr="00EC1E5F">
        <w:rPr>
          <w:rFonts w:ascii="Verdana" w:hAnsi="Verdana"/>
          <w:sz w:val="22"/>
          <w:szCs w:val="21"/>
        </w:rPr>
        <w:t>icensed Software (including its Chinese version) to users for free in the forms of internet promotion, copies of CD-ROM, floppy disk, SD card, etc.</w:t>
      </w:r>
      <w:r w:rsidR="008501AC" w:rsidRPr="00EC1E5F">
        <w:rPr>
          <w:rFonts w:ascii="Verdana" w:hAnsi="Verdana"/>
          <w:sz w:val="22"/>
          <w:szCs w:val="21"/>
        </w:rPr>
        <w:t xml:space="preserve"> </w:t>
      </w:r>
      <w:r w:rsidR="006711E0" w:rsidRPr="00EC1E5F">
        <w:rPr>
          <w:rFonts w:ascii="Verdana" w:hAnsi="Verdana"/>
          <w:sz w:val="22"/>
          <w:szCs w:val="21"/>
        </w:rPr>
        <w:t xml:space="preserve">Software Owner can release </w:t>
      </w:r>
      <w:r w:rsidR="004377CD" w:rsidRPr="00EC1E5F">
        <w:rPr>
          <w:rFonts w:ascii="Verdana" w:hAnsi="Verdana" w:hint="eastAsia"/>
          <w:sz w:val="22"/>
          <w:szCs w:val="21"/>
        </w:rPr>
        <w:t>l</w:t>
      </w:r>
      <w:r w:rsidR="006711E0" w:rsidRPr="00EC1E5F">
        <w:rPr>
          <w:rFonts w:ascii="Verdana" w:hAnsi="Verdana"/>
          <w:sz w:val="22"/>
          <w:szCs w:val="21"/>
        </w:rPr>
        <w:t>icensed Software and its relevant products free of charge on the internet for users to download and without quantity limitation.</w:t>
      </w:r>
      <w:r w:rsidR="008501AC" w:rsidRPr="008D5629">
        <w:rPr>
          <w:rFonts w:ascii="Verdana" w:hAnsi="Verdana"/>
          <w:sz w:val="22"/>
          <w:szCs w:val="21"/>
        </w:rPr>
        <w:t xml:space="preserve"> </w:t>
      </w:r>
      <w:r w:rsidR="006711E0" w:rsidRPr="006711E0">
        <w:rPr>
          <w:rFonts w:ascii="Verdana" w:hAnsi="Verdana"/>
          <w:sz w:val="22"/>
          <w:szCs w:val="21"/>
        </w:rPr>
        <w:t xml:space="preserve">Publisher’s </w:t>
      </w:r>
      <w:r w:rsidR="0059558C" w:rsidRPr="008D5629">
        <w:rPr>
          <w:rFonts w:ascii="Verdana" w:hAnsi="Verdana"/>
          <w:sz w:val="22"/>
          <w:szCs w:val="21"/>
        </w:rPr>
        <w:t xml:space="preserve">usage of </w:t>
      </w:r>
      <w:r w:rsidR="00937BCB" w:rsidRPr="008D5629">
        <w:rPr>
          <w:rFonts w:ascii="Verdana" w:hAnsi="Verdana"/>
          <w:sz w:val="22"/>
          <w:szCs w:val="21"/>
        </w:rPr>
        <w:t>Licensed Software</w:t>
      </w:r>
      <w:r w:rsidR="005960C0" w:rsidRPr="008D5629">
        <w:rPr>
          <w:rFonts w:ascii="Verdana" w:hAnsi="Verdana"/>
          <w:sz w:val="22"/>
          <w:szCs w:val="21"/>
        </w:rPr>
        <w:t xml:space="preserve"> is not limited to </w:t>
      </w:r>
      <w:r w:rsidR="008501AC" w:rsidRPr="008D5629">
        <w:rPr>
          <w:rFonts w:ascii="Verdana" w:hAnsi="Verdana"/>
          <w:sz w:val="22"/>
          <w:szCs w:val="21"/>
        </w:rPr>
        <w:t>the place</w:t>
      </w:r>
      <w:r w:rsidR="005960C0" w:rsidRPr="008D5629">
        <w:rPr>
          <w:rFonts w:ascii="Verdana" w:hAnsi="Verdana"/>
          <w:sz w:val="22"/>
          <w:szCs w:val="21"/>
        </w:rPr>
        <w:t xml:space="preserve">, manner </w:t>
      </w:r>
      <w:r w:rsidR="008501AC" w:rsidRPr="008D5629">
        <w:rPr>
          <w:rFonts w:ascii="Verdana" w:hAnsi="Verdana"/>
          <w:sz w:val="22"/>
          <w:szCs w:val="21"/>
        </w:rPr>
        <w:t>or</w:t>
      </w:r>
      <w:r w:rsidR="005960C0" w:rsidRPr="008D5629">
        <w:rPr>
          <w:rFonts w:ascii="Verdana" w:hAnsi="Verdana"/>
          <w:sz w:val="22"/>
          <w:szCs w:val="21"/>
        </w:rPr>
        <w:t xml:space="preserve"> amount. </w:t>
      </w:r>
      <w:r w:rsidR="006711E0" w:rsidRPr="006711E0">
        <w:rPr>
          <w:rFonts w:ascii="Verdana" w:hAnsi="Verdana"/>
          <w:sz w:val="22"/>
          <w:szCs w:val="21"/>
        </w:rPr>
        <w:t xml:space="preserve">Publisher </w:t>
      </w:r>
      <w:r w:rsidR="002F011D" w:rsidRPr="008D5629">
        <w:rPr>
          <w:rFonts w:ascii="Verdana" w:hAnsi="Verdana"/>
          <w:sz w:val="22"/>
          <w:szCs w:val="21"/>
        </w:rPr>
        <w:t>has the right to</w:t>
      </w:r>
      <w:r w:rsidR="008F6CC5" w:rsidRPr="008D5629">
        <w:rPr>
          <w:rFonts w:ascii="Verdana" w:hAnsi="Verdana"/>
          <w:sz w:val="22"/>
          <w:szCs w:val="21"/>
        </w:rPr>
        <w:t xml:space="preserve"> comment, </w:t>
      </w:r>
      <w:r w:rsidR="00427233" w:rsidRPr="008D5629">
        <w:rPr>
          <w:rFonts w:ascii="Verdana" w:hAnsi="Verdana"/>
          <w:sz w:val="22"/>
          <w:szCs w:val="21"/>
        </w:rPr>
        <w:t>interpret</w:t>
      </w:r>
      <w:r w:rsidR="008F6CC5" w:rsidRPr="008D5629">
        <w:rPr>
          <w:rFonts w:ascii="Verdana" w:hAnsi="Verdana"/>
          <w:sz w:val="22"/>
          <w:szCs w:val="21"/>
        </w:rPr>
        <w:t xml:space="preserve"> and use </w:t>
      </w:r>
      <w:r w:rsidR="00FD2C0F" w:rsidRPr="008D5629">
        <w:rPr>
          <w:rFonts w:ascii="Verdana" w:hAnsi="Verdana"/>
          <w:sz w:val="22"/>
          <w:szCs w:val="21"/>
        </w:rPr>
        <w:t xml:space="preserve">part or </w:t>
      </w:r>
      <w:r w:rsidR="002F011D" w:rsidRPr="008D5629">
        <w:rPr>
          <w:rFonts w:ascii="Verdana" w:hAnsi="Verdana"/>
          <w:sz w:val="22"/>
          <w:szCs w:val="21"/>
        </w:rPr>
        <w:t xml:space="preserve">all </w:t>
      </w:r>
      <w:r w:rsidR="00DA14F7" w:rsidRPr="008D5629">
        <w:rPr>
          <w:rFonts w:ascii="Verdana" w:hAnsi="Verdana"/>
          <w:sz w:val="22"/>
          <w:szCs w:val="21"/>
        </w:rPr>
        <w:t>the contents or form</w:t>
      </w:r>
      <w:r w:rsidR="00E61B32" w:rsidRPr="008D5629">
        <w:rPr>
          <w:rFonts w:ascii="Verdana" w:hAnsi="Verdana"/>
          <w:sz w:val="22"/>
          <w:szCs w:val="21"/>
        </w:rPr>
        <w:t>s</w:t>
      </w:r>
      <w:r w:rsidR="00DA14F7" w:rsidRPr="008D5629">
        <w:rPr>
          <w:rFonts w:ascii="Verdana" w:hAnsi="Verdana"/>
          <w:sz w:val="22"/>
          <w:szCs w:val="21"/>
        </w:rPr>
        <w:t xml:space="preserve"> of presentation of any information in</w:t>
      </w:r>
      <w:r w:rsidR="008F6CC5" w:rsidRPr="008D5629">
        <w:rPr>
          <w:rFonts w:ascii="Verdana" w:hAnsi="Verdana"/>
          <w:sz w:val="22"/>
          <w:szCs w:val="21"/>
        </w:rPr>
        <w:t xml:space="preserve"> </w:t>
      </w:r>
      <w:r w:rsidR="004377CD">
        <w:rPr>
          <w:rFonts w:ascii="Verdana" w:hAnsi="Verdana" w:hint="eastAsia"/>
          <w:sz w:val="22"/>
          <w:szCs w:val="21"/>
        </w:rPr>
        <w:t>l</w:t>
      </w:r>
      <w:r w:rsidR="00937BCB" w:rsidRPr="008D5629">
        <w:rPr>
          <w:rFonts w:ascii="Verdana" w:hAnsi="Verdana"/>
          <w:sz w:val="22"/>
          <w:szCs w:val="21"/>
        </w:rPr>
        <w:t>icensed Software</w:t>
      </w:r>
      <w:r w:rsidR="00041310" w:rsidRPr="008D5629">
        <w:rPr>
          <w:rFonts w:ascii="Verdana" w:hAnsi="Verdana"/>
          <w:sz w:val="22"/>
          <w:szCs w:val="21"/>
        </w:rPr>
        <w:t xml:space="preserve"> (</w:t>
      </w:r>
      <w:r w:rsidR="00DA14F7" w:rsidRPr="008D5629">
        <w:rPr>
          <w:rFonts w:ascii="Verdana" w:hAnsi="Verdana"/>
          <w:sz w:val="22"/>
          <w:szCs w:val="21"/>
        </w:rPr>
        <w:t xml:space="preserve">including, without limitation, </w:t>
      </w:r>
      <w:r w:rsidR="00041310" w:rsidRPr="008D5629">
        <w:rPr>
          <w:rFonts w:ascii="Verdana" w:hAnsi="Verdana"/>
          <w:sz w:val="22"/>
          <w:szCs w:val="21"/>
        </w:rPr>
        <w:t xml:space="preserve">sounds, music, images, </w:t>
      </w:r>
      <w:r w:rsidR="002F011D" w:rsidRPr="008D5629">
        <w:rPr>
          <w:rFonts w:ascii="Verdana" w:hAnsi="Verdana"/>
          <w:sz w:val="22"/>
          <w:szCs w:val="21"/>
        </w:rPr>
        <w:t>photographs</w:t>
      </w:r>
      <w:r w:rsidR="00041310" w:rsidRPr="008D5629">
        <w:rPr>
          <w:rFonts w:ascii="Verdana" w:hAnsi="Verdana"/>
          <w:sz w:val="22"/>
          <w:szCs w:val="21"/>
        </w:rPr>
        <w:t>, animations, videos</w:t>
      </w:r>
      <w:r w:rsidR="008501AC" w:rsidRPr="008D5629">
        <w:rPr>
          <w:rFonts w:ascii="Verdana" w:hAnsi="Verdana"/>
          <w:sz w:val="22"/>
          <w:szCs w:val="21"/>
        </w:rPr>
        <w:t>, etc.</w:t>
      </w:r>
      <w:r w:rsidR="00041310" w:rsidRPr="008D5629">
        <w:rPr>
          <w:rFonts w:ascii="Verdana" w:hAnsi="Verdana"/>
          <w:sz w:val="22"/>
          <w:szCs w:val="21"/>
        </w:rPr>
        <w:t>)</w:t>
      </w:r>
      <w:r w:rsidR="008F6CC5" w:rsidRPr="008D5629">
        <w:rPr>
          <w:rFonts w:ascii="Verdana" w:hAnsi="Verdana"/>
          <w:sz w:val="22"/>
          <w:szCs w:val="21"/>
        </w:rPr>
        <w:t xml:space="preserve"> to assist the </w:t>
      </w:r>
      <w:r w:rsidR="00A80468" w:rsidRPr="008D5629">
        <w:rPr>
          <w:rFonts w:ascii="Verdana" w:hAnsi="Verdana"/>
          <w:sz w:val="22"/>
          <w:szCs w:val="21"/>
        </w:rPr>
        <w:t>realization</w:t>
      </w:r>
      <w:r w:rsidR="008F6CC5" w:rsidRPr="008D5629">
        <w:rPr>
          <w:rFonts w:ascii="Verdana" w:hAnsi="Verdana"/>
          <w:sz w:val="22"/>
          <w:szCs w:val="21"/>
        </w:rPr>
        <w:t xml:space="preserve"> of the above purposes.</w:t>
      </w:r>
    </w:p>
    <w:p w:rsidR="0043694A" w:rsidRDefault="000C3565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EC1E5F">
        <w:rPr>
          <w:rFonts w:ascii="Verdana" w:hAnsi="Verdana" w:hint="eastAsia"/>
          <w:sz w:val="22"/>
          <w:szCs w:val="21"/>
        </w:rPr>
        <w:t>3</w:t>
      </w:r>
      <w:r w:rsidR="00F8300F" w:rsidRPr="00EC1E5F">
        <w:rPr>
          <w:rFonts w:ascii="Verdana" w:hAnsi="Verdana"/>
          <w:sz w:val="22"/>
          <w:szCs w:val="21"/>
        </w:rPr>
        <w:t>.</w:t>
      </w:r>
      <w:r w:rsidR="00A4748C">
        <w:rPr>
          <w:rFonts w:ascii="Verdana" w:hAnsi="Verdana" w:hint="eastAsia"/>
          <w:sz w:val="22"/>
          <w:szCs w:val="21"/>
        </w:rPr>
        <w:t>This authorization</w:t>
      </w:r>
      <w:r w:rsidR="00D22A7E">
        <w:rPr>
          <w:rFonts w:ascii="Verdana" w:hAnsi="Verdana"/>
          <w:sz w:val="22"/>
          <w:szCs w:val="21"/>
        </w:rPr>
        <w:t xml:space="preserve"> </w:t>
      </w:r>
      <w:r w:rsidR="00A4748C">
        <w:rPr>
          <w:rFonts w:ascii="Verdana" w:hAnsi="Verdana" w:hint="eastAsia"/>
          <w:sz w:val="22"/>
          <w:szCs w:val="21"/>
        </w:rPr>
        <w:t>shall be</w:t>
      </w:r>
      <w:r w:rsidR="00D22A7E">
        <w:rPr>
          <w:rFonts w:ascii="Verdana" w:hAnsi="Verdana"/>
          <w:sz w:val="22"/>
          <w:szCs w:val="21"/>
        </w:rPr>
        <w:t xml:space="preserve"> valid</w:t>
      </w:r>
      <w:r w:rsidR="00572310" w:rsidRPr="00EC1E5F">
        <w:rPr>
          <w:rFonts w:ascii="Verdana" w:hAnsi="Verdana"/>
          <w:sz w:val="22"/>
          <w:szCs w:val="21"/>
        </w:rPr>
        <w:t xml:space="preserve"> to</w:t>
      </w:r>
      <w:r w:rsidR="00572310" w:rsidRPr="00D22A7E">
        <w:rPr>
          <w:rFonts w:ascii="Verdana" w:hAnsi="Verdana"/>
          <w:sz w:val="22"/>
          <w:szCs w:val="21"/>
        </w:rPr>
        <w:t xml:space="preserve"> </w:t>
      </w:r>
      <w:r w:rsidR="00D22A7E" w:rsidRPr="00D22A7E">
        <w:rPr>
          <w:rFonts w:ascii="Verdana" w:hAnsi="Verdana" w:hint="eastAsia"/>
          <w:sz w:val="22"/>
          <w:szCs w:val="21"/>
          <w:u w:val="single"/>
        </w:rPr>
        <w:t>201</w:t>
      </w:r>
      <w:r w:rsidR="00C41EAC">
        <w:rPr>
          <w:rFonts w:ascii="Verdana" w:hAnsi="Verdana" w:hint="eastAsia"/>
          <w:sz w:val="22"/>
          <w:szCs w:val="21"/>
          <w:u w:val="single"/>
        </w:rPr>
        <w:t>5</w:t>
      </w:r>
      <w:r w:rsidR="00D22A7E" w:rsidRPr="00D22A7E">
        <w:rPr>
          <w:rFonts w:ascii="Verdana" w:hAnsi="Verdana" w:hint="eastAsia"/>
          <w:sz w:val="22"/>
          <w:szCs w:val="21"/>
          <w:u w:val="single"/>
        </w:rPr>
        <w:t>-12-31</w:t>
      </w:r>
      <w:r w:rsidR="001C05BC">
        <w:rPr>
          <w:rFonts w:ascii="Verdana" w:hAnsi="Verdana" w:hint="eastAsia"/>
          <w:sz w:val="22"/>
          <w:szCs w:val="21"/>
          <w:u w:val="single"/>
        </w:rPr>
        <w:t xml:space="preserve"> </w:t>
      </w:r>
      <w:r w:rsidR="001C05BC" w:rsidRPr="001C05BC">
        <w:rPr>
          <w:rFonts w:ascii="Verdana" w:hAnsi="Verdana" w:hint="eastAsia"/>
          <w:sz w:val="22"/>
          <w:szCs w:val="21"/>
        </w:rPr>
        <w:t>in</w:t>
      </w:r>
      <w:r w:rsidR="00C057A0" w:rsidRPr="00C057A0">
        <w:rPr>
          <w:rFonts w:ascii="Verdana" w:hAnsi="Verdana" w:hint="eastAsia"/>
          <w:sz w:val="22"/>
          <w:szCs w:val="21"/>
        </w:rPr>
        <w:t xml:space="preserve"> </w:t>
      </w:r>
      <w:r w:rsidR="001C05BC">
        <w:rPr>
          <w:rFonts w:ascii="Verdana" w:hAnsi="Verdana" w:hint="eastAsia"/>
          <w:sz w:val="22"/>
          <w:szCs w:val="21"/>
        </w:rPr>
        <w:t>C</w:t>
      </w:r>
      <w:r w:rsidR="001C05BC" w:rsidRPr="001C05BC">
        <w:rPr>
          <w:rFonts w:ascii="Verdana" w:hAnsi="Verdana" w:hint="eastAsia"/>
          <w:sz w:val="22"/>
          <w:szCs w:val="21"/>
        </w:rPr>
        <w:t xml:space="preserve">hina mainland </w:t>
      </w:r>
    </w:p>
    <w:p w:rsidR="007F0D73" w:rsidRPr="008D5629" w:rsidRDefault="007F0D73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>
        <w:rPr>
          <w:rFonts w:ascii="Verdana" w:hAnsi="Verdana" w:hint="eastAsia"/>
          <w:sz w:val="22"/>
          <w:szCs w:val="21"/>
        </w:rPr>
        <w:t>(The authorization letter shall be automatically renewed for additional one year unless either party gives the notice of termination at least 30days before the end of the initial term.)</w:t>
      </w:r>
    </w:p>
    <w:p w:rsidR="00EC1E5F" w:rsidRDefault="000C3565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>
        <w:rPr>
          <w:rFonts w:ascii="Verdana" w:hAnsi="Verdana" w:hint="eastAsia"/>
          <w:sz w:val="22"/>
          <w:szCs w:val="21"/>
        </w:rPr>
        <w:t>4</w:t>
      </w:r>
      <w:r w:rsidR="00F8300F" w:rsidRPr="008D5629">
        <w:rPr>
          <w:rFonts w:ascii="Verdana" w:hAnsi="Verdana"/>
          <w:sz w:val="22"/>
          <w:szCs w:val="21"/>
        </w:rPr>
        <w:t>.</w:t>
      </w:r>
      <w:r w:rsidR="00AA5BD3" w:rsidRPr="008D5629">
        <w:rPr>
          <w:rFonts w:ascii="Verdana" w:hAnsi="Verdana"/>
          <w:sz w:val="22"/>
          <w:szCs w:val="21"/>
        </w:rPr>
        <w:t xml:space="preserve"> </w:t>
      </w:r>
      <w:r w:rsidR="00DF3900" w:rsidRPr="008D5629">
        <w:rPr>
          <w:rFonts w:ascii="Verdana" w:hAnsi="Verdana"/>
          <w:sz w:val="22"/>
          <w:szCs w:val="21"/>
        </w:rPr>
        <w:t>Warranty of Title.</w:t>
      </w:r>
    </w:p>
    <w:p w:rsidR="00991339" w:rsidRDefault="00DF3900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8D5629">
        <w:rPr>
          <w:rFonts w:ascii="Verdana" w:hAnsi="Verdana"/>
          <w:color w:val="FF0000"/>
          <w:sz w:val="22"/>
          <w:szCs w:val="21"/>
        </w:rPr>
        <w:br/>
      </w:r>
      <w:r w:rsidR="006711E0" w:rsidRPr="00EC1E5F">
        <w:rPr>
          <w:rFonts w:ascii="Verdana" w:hAnsi="Verdana"/>
          <w:sz w:val="22"/>
          <w:szCs w:val="21"/>
        </w:rPr>
        <w:t xml:space="preserve">Software Owner hereby represents and warrants to Publisher that Software Owner is the owner of the </w:t>
      </w:r>
      <w:r w:rsidR="004377CD" w:rsidRPr="00EC1E5F">
        <w:rPr>
          <w:rFonts w:ascii="Verdana" w:hAnsi="Verdana" w:hint="eastAsia"/>
          <w:sz w:val="22"/>
          <w:szCs w:val="21"/>
        </w:rPr>
        <w:t>l</w:t>
      </w:r>
      <w:r w:rsidR="006711E0" w:rsidRPr="00EC1E5F">
        <w:rPr>
          <w:rFonts w:ascii="Verdana" w:hAnsi="Verdana"/>
          <w:sz w:val="22"/>
          <w:szCs w:val="21"/>
        </w:rPr>
        <w:t xml:space="preserve">icensed Software or otherwise has the right to grant to Publisher the rights set forth in this Letter and </w:t>
      </w:r>
      <w:r w:rsidR="004377CD" w:rsidRPr="00EC1E5F">
        <w:rPr>
          <w:rFonts w:ascii="Verdana" w:hAnsi="Verdana" w:hint="eastAsia"/>
          <w:sz w:val="22"/>
          <w:szCs w:val="21"/>
        </w:rPr>
        <w:t>l</w:t>
      </w:r>
      <w:r w:rsidR="006711E0" w:rsidRPr="00EC1E5F">
        <w:rPr>
          <w:rFonts w:ascii="Verdana" w:hAnsi="Verdana"/>
          <w:sz w:val="22"/>
          <w:szCs w:val="21"/>
        </w:rPr>
        <w:t>icensed Software does not violate national laws, regulations, public morality as well as not infringe the interests of third parties.</w:t>
      </w:r>
      <w:r w:rsidR="00991339" w:rsidRPr="00991339">
        <w:rPr>
          <w:rFonts w:ascii="Verdana" w:hAnsi="Verdana"/>
          <w:sz w:val="22"/>
          <w:szCs w:val="21"/>
        </w:rPr>
        <w:t xml:space="preserve"> </w:t>
      </w:r>
    </w:p>
    <w:p w:rsidR="00EC1E5F" w:rsidRDefault="000C3565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>
        <w:rPr>
          <w:rFonts w:ascii="Verdana" w:hAnsi="Verdana" w:hint="eastAsia"/>
          <w:sz w:val="22"/>
          <w:szCs w:val="21"/>
        </w:rPr>
        <w:t>5</w:t>
      </w:r>
      <w:r w:rsidR="00F8300F" w:rsidRPr="008D5629">
        <w:rPr>
          <w:rFonts w:ascii="Verdana" w:hAnsi="Verdana"/>
          <w:sz w:val="22"/>
          <w:szCs w:val="21"/>
        </w:rPr>
        <w:t xml:space="preserve">. </w:t>
      </w:r>
      <w:r w:rsidR="009D38FE" w:rsidRPr="008D5629">
        <w:rPr>
          <w:rFonts w:ascii="Verdana" w:hAnsi="Verdana"/>
          <w:sz w:val="22"/>
          <w:szCs w:val="21"/>
        </w:rPr>
        <w:t>Applicable Law.</w:t>
      </w:r>
    </w:p>
    <w:p w:rsidR="00EC1E5F" w:rsidRPr="00243FBC" w:rsidRDefault="009D38FE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8D5629">
        <w:rPr>
          <w:rFonts w:ascii="Verdana" w:hAnsi="Verdana"/>
          <w:sz w:val="22"/>
          <w:szCs w:val="21"/>
        </w:rPr>
        <w:br/>
      </w:r>
      <w:r w:rsidR="00B932B0" w:rsidRPr="008D5629">
        <w:rPr>
          <w:rStyle w:val="Emphasis"/>
          <w:rFonts w:ascii="Verdana" w:hAnsi="Verdana"/>
          <w:color w:val="auto"/>
          <w:sz w:val="22"/>
          <w:szCs w:val="21"/>
        </w:rPr>
        <w:t>T</w:t>
      </w:r>
      <w:r w:rsidRPr="008D5629">
        <w:rPr>
          <w:rStyle w:val="Emphasis"/>
          <w:rFonts w:ascii="Verdana" w:hAnsi="Verdana"/>
          <w:color w:val="auto"/>
          <w:sz w:val="22"/>
          <w:szCs w:val="21"/>
        </w:rPr>
        <w:t xml:space="preserve">his </w:t>
      </w:r>
      <w:r w:rsidR="000C3565">
        <w:rPr>
          <w:rStyle w:val="Emphasis"/>
          <w:rFonts w:ascii="Verdana" w:hAnsi="Verdana" w:hint="eastAsia"/>
          <w:color w:val="auto"/>
          <w:sz w:val="22"/>
          <w:szCs w:val="21"/>
        </w:rPr>
        <w:t>letter</w:t>
      </w:r>
      <w:r w:rsidR="000C3565">
        <w:rPr>
          <w:rStyle w:val="Emphasis"/>
          <w:rFonts w:ascii="Verdana" w:hAnsi="Verdana"/>
          <w:color w:val="auto"/>
          <w:sz w:val="22"/>
          <w:szCs w:val="21"/>
        </w:rPr>
        <w:t>’</w:t>
      </w:r>
      <w:r w:rsidR="000C3565">
        <w:rPr>
          <w:rStyle w:val="Emphasis"/>
          <w:rFonts w:ascii="Verdana" w:hAnsi="Verdana" w:hint="eastAsia"/>
          <w:color w:val="auto"/>
          <w:sz w:val="22"/>
          <w:szCs w:val="21"/>
        </w:rPr>
        <w:t>s</w:t>
      </w:r>
      <w:r w:rsidR="00B932B0" w:rsidRPr="008D5629">
        <w:rPr>
          <w:rFonts w:ascii="Verdana" w:hAnsi="Verdana"/>
          <w:color w:val="000000"/>
          <w:sz w:val="22"/>
          <w:szCs w:val="21"/>
        </w:rPr>
        <w:t xml:space="preserve"> validity, interpretation</w:t>
      </w:r>
      <w:r w:rsidRPr="008D5629">
        <w:rPr>
          <w:rFonts w:ascii="Verdana" w:hAnsi="Verdana"/>
          <w:color w:val="000000"/>
          <w:sz w:val="22"/>
          <w:szCs w:val="21"/>
        </w:rPr>
        <w:t>,</w:t>
      </w:r>
      <w:r w:rsidR="00B932B0" w:rsidRPr="008D5629">
        <w:rPr>
          <w:rFonts w:ascii="Verdana" w:hAnsi="Verdana"/>
          <w:color w:val="000000"/>
          <w:sz w:val="22"/>
          <w:szCs w:val="21"/>
        </w:rPr>
        <w:t xml:space="preserve"> </w:t>
      </w:r>
      <w:r w:rsidRPr="008D5629">
        <w:rPr>
          <w:rFonts w:ascii="Verdana" w:hAnsi="Verdana"/>
          <w:color w:val="000000"/>
          <w:sz w:val="22"/>
          <w:szCs w:val="21"/>
        </w:rPr>
        <w:t xml:space="preserve">execution </w:t>
      </w:r>
      <w:r w:rsidR="00B932B0" w:rsidRPr="008D5629">
        <w:rPr>
          <w:rFonts w:ascii="Verdana" w:hAnsi="Verdana"/>
          <w:color w:val="000000"/>
          <w:sz w:val="22"/>
          <w:szCs w:val="21"/>
        </w:rPr>
        <w:t xml:space="preserve">and </w:t>
      </w:r>
      <w:r w:rsidRPr="008D5629">
        <w:rPr>
          <w:rFonts w:ascii="Verdana" w:hAnsi="Verdana"/>
          <w:sz w:val="22"/>
          <w:szCs w:val="21"/>
        </w:rPr>
        <w:t>settlement</w:t>
      </w:r>
      <w:r w:rsidR="00B932B0" w:rsidRPr="008D5629">
        <w:rPr>
          <w:rFonts w:ascii="Verdana" w:hAnsi="Verdana"/>
          <w:sz w:val="22"/>
          <w:szCs w:val="21"/>
        </w:rPr>
        <w:t xml:space="preserve"> of </w:t>
      </w:r>
      <w:r w:rsidRPr="008D5629">
        <w:rPr>
          <w:rFonts w:ascii="Verdana" w:hAnsi="Verdana"/>
          <w:sz w:val="22"/>
          <w:szCs w:val="21"/>
        </w:rPr>
        <w:t>all disputes</w:t>
      </w:r>
      <w:r w:rsidR="00B932B0" w:rsidRPr="008D5629">
        <w:rPr>
          <w:rFonts w:ascii="Verdana" w:hAnsi="Verdana"/>
          <w:sz w:val="22"/>
          <w:szCs w:val="21"/>
        </w:rPr>
        <w:t xml:space="preserve"> shall be governed by the laws of People's Republic of China</w:t>
      </w:r>
    </w:p>
    <w:p w:rsidR="00EC1E5F" w:rsidRDefault="00EC1E5F" w:rsidP="00E61B32">
      <w:pPr>
        <w:spacing w:before="100" w:beforeAutospacing="1" w:after="100" w:afterAutospacing="1"/>
        <w:rPr>
          <w:rFonts w:ascii="Verdana" w:hAnsi="Verdana"/>
          <w:b/>
          <w:i/>
          <w:sz w:val="22"/>
          <w:szCs w:val="21"/>
        </w:rPr>
      </w:pPr>
      <w:r>
        <w:rPr>
          <w:rFonts w:ascii="Verdana" w:hAnsi="Verdana" w:hint="eastAsia"/>
          <w:b/>
          <w:i/>
          <w:sz w:val="22"/>
          <w:szCs w:val="21"/>
        </w:rPr>
        <w:t>Software owner:</w:t>
      </w:r>
    </w:p>
    <w:p w:rsidR="00C304BF" w:rsidRDefault="00243FBC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>
        <w:object w:dxaOrig="4323" w:dyaOrig="1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54pt" o:ole="">
            <v:imagedata r:id="rId7" o:title=""/>
          </v:shape>
          <o:OLEObject Type="Embed" ProgID="Photoshop.Image.10" ShapeID="_x0000_i1025" DrawAspect="Content" ObjectID="_1398650692" r:id="rId8">
            <o:FieldCodes>\s</o:FieldCodes>
          </o:OLEObject>
        </w:object>
      </w:r>
      <w:bookmarkStart w:id="0" w:name="_GoBack"/>
      <w:bookmarkEnd w:id="0"/>
    </w:p>
    <w:p w:rsidR="00FD0E6A" w:rsidRPr="008D5629" w:rsidRDefault="009F73A6" w:rsidP="00E61B32">
      <w:pPr>
        <w:spacing w:before="100" w:beforeAutospacing="1" w:after="100" w:afterAutospacing="1"/>
        <w:rPr>
          <w:rFonts w:ascii="Verdana" w:hAnsi="Verdana"/>
          <w:sz w:val="22"/>
          <w:szCs w:val="21"/>
        </w:rPr>
      </w:pPr>
      <w:r w:rsidRPr="008D5629">
        <w:rPr>
          <w:rFonts w:ascii="Verdana" w:hAnsi="Verdana"/>
          <w:sz w:val="22"/>
          <w:szCs w:val="21"/>
        </w:rPr>
        <w:t>Date:</w:t>
      </w:r>
      <w:r w:rsidR="00C304BF">
        <w:rPr>
          <w:rFonts w:ascii="Verdana" w:hAnsi="Verdana"/>
          <w:sz w:val="22"/>
          <w:szCs w:val="21"/>
        </w:rPr>
        <w:t xml:space="preserve"> 2012/05/16</w:t>
      </w:r>
    </w:p>
    <w:sectPr w:rsidR="00FD0E6A" w:rsidRPr="008D5629" w:rsidSect="002938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EE" w:rsidRDefault="001B02EE" w:rsidP="006D0EFF">
      <w:r>
        <w:separator/>
      </w:r>
    </w:p>
  </w:endnote>
  <w:endnote w:type="continuationSeparator" w:id="0">
    <w:p w:rsidR="001B02EE" w:rsidRDefault="001B02EE" w:rsidP="006D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EE" w:rsidRDefault="001B02EE" w:rsidP="006D0EFF">
      <w:r>
        <w:separator/>
      </w:r>
    </w:p>
  </w:footnote>
  <w:footnote w:type="continuationSeparator" w:id="0">
    <w:p w:rsidR="001B02EE" w:rsidRDefault="001B02EE" w:rsidP="006D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543"/>
    <w:rsid w:val="0000578D"/>
    <w:rsid w:val="00013AB4"/>
    <w:rsid w:val="00026B02"/>
    <w:rsid w:val="00031F25"/>
    <w:rsid w:val="00033C31"/>
    <w:rsid w:val="00037037"/>
    <w:rsid w:val="00041310"/>
    <w:rsid w:val="00052241"/>
    <w:rsid w:val="000578D3"/>
    <w:rsid w:val="0006098C"/>
    <w:rsid w:val="00073035"/>
    <w:rsid w:val="00075D57"/>
    <w:rsid w:val="000979D0"/>
    <w:rsid w:val="000A6DFB"/>
    <w:rsid w:val="000C2199"/>
    <w:rsid w:val="000C3565"/>
    <w:rsid w:val="000D0E0F"/>
    <w:rsid w:val="000D204E"/>
    <w:rsid w:val="000E0287"/>
    <w:rsid w:val="000F0FB0"/>
    <w:rsid w:val="000F1A13"/>
    <w:rsid w:val="000F1BC1"/>
    <w:rsid w:val="000F4994"/>
    <w:rsid w:val="00104792"/>
    <w:rsid w:val="00104CE8"/>
    <w:rsid w:val="0010575D"/>
    <w:rsid w:val="0011379D"/>
    <w:rsid w:val="00115172"/>
    <w:rsid w:val="001153AB"/>
    <w:rsid w:val="00117523"/>
    <w:rsid w:val="001238AA"/>
    <w:rsid w:val="00124E56"/>
    <w:rsid w:val="001302AA"/>
    <w:rsid w:val="00133D9D"/>
    <w:rsid w:val="00141C21"/>
    <w:rsid w:val="00147329"/>
    <w:rsid w:val="0015466A"/>
    <w:rsid w:val="00160C14"/>
    <w:rsid w:val="00167C6E"/>
    <w:rsid w:val="00194484"/>
    <w:rsid w:val="001A2F3C"/>
    <w:rsid w:val="001A49BD"/>
    <w:rsid w:val="001B0259"/>
    <w:rsid w:val="001B02EE"/>
    <w:rsid w:val="001B0F03"/>
    <w:rsid w:val="001B237C"/>
    <w:rsid w:val="001B371D"/>
    <w:rsid w:val="001B43AE"/>
    <w:rsid w:val="001B4D56"/>
    <w:rsid w:val="001C05BC"/>
    <w:rsid w:val="001C47BF"/>
    <w:rsid w:val="001C672D"/>
    <w:rsid w:val="00205A71"/>
    <w:rsid w:val="0021036E"/>
    <w:rsid w:val="002146CE"/>
    <w:rsid w:val="00215C7F"/>
    <w:rsid w:val="002217FC"/>
    <w:rsid w:val="0022454B"/>
    <w:rsid w:val="00226A48"/>
    <w:rsid w:val="002312BC"/>
    <w:rsid w:val="00243FBC"/>
    <w:rsid w:val="00246689"/>
    <w:rsid w:val="00262EAB"/>
    <w:rsid w:val="00265B68"/>
    <w:rsid w:val="00266895"/>
    <w:rsid w:val="00271085"/>
    <w:rsid w:val="002716A5"/>
    <w:rsid w:val="00271CEE"/>
    <w:rsid w:val="00273A25"/>
    <w:rsid w:val="00275D20"/>
    <w:rsid w:val="00275ED9"/>
    <w:rsid w:val="00281950"/>
    <w:rsid w:val="00283D04"/>
    <w:rsid w:val="002873C0"/>
    <w:rsid w:val="002938EC"/>
    <w:rsid w:val="002972E3"/>
    <w:rsid w:val="002A6084"/>
    <w:rsid w:val="002B4AF3"/>
    <w:rsid w:val="002D0266"/>
    <w:rsid w:val="002D283C"/>
    <w:rsid w:val="002E4BCC"/>
    <w:rsid w:val="002E4F84"/>
    <w:rsid w:val="002F011D"/>
    <w:rsid w:val="002F0B04"/>
    <w:rsid w:val="003032F4"/>
    <w:rsid w:val="0032041C"/>
    <w:rsid w:val="00326693"/>
    <w:rsid w:val="003501DE"/>
    <w:rsid w:val="00361277"/>
    <w:rsid w:val="00362415"/>
    <w:rsid w:val="003745E4"/>
    <w:rsid w:val="00384980"/>
    <w:rsid w:val="00392FC0"/>
    <w:rsid w:val="003C7817"/>
    <w:rsid w:val="003C7AFC"/>
    <w:rsid w:val="003D05B4"/>
    <w:rsid w:val="003F292F"/>
    <w:rsid w:val="003F3FED"/>
    <w:rsid w:val="003F78B3"/>
    <w:rsid w:val="004031B8"/>
    <w:rsid w:val="00427233"/>
    <w:rsid w:val="004300FB"/>
    <w:rsid w:val="0043234B"/>
    <w:rsid w:val="0043694A"/>
    <w:rsid w:val="004377CD"/>
    <w:rsid w:val="004535F0"/>
    <w:rsid w:val="00464575"/>
    <w:rsid w:val="00486AD1"/>
    <w:rsid w:val="00487CA2"/>
    <w:rsid w:val="00490D45"/>
    <w:rsid w:val="004A345A"/>
    <w:rsid w:val="004A467E"/>
    <w:rsid w:val="004A7008"/>
    <w:rsid w:val="004B05E5"/>
    <w:rsid w:val="004D0886"/>
    <w:rsid w:val="004D1312"/>
    <w:rsid w:val="004D7687"/>
    <w:rsid w:val="004E075A"/>
    <w:rsid w:val="004E63BD"/>
    <w:rsid w:val="004F4D83"/>
    <w:rsid w:val="004F5F3D"/>
    <w:rsid w:val="004F6ED8"/>
    <w:rsid w:val="0050260F"/>
    <w:rsid w:val="005066D9"/>
    <w:rsid w:val="00511A18"/>
    <w:rsid w:val="00512531"/>
    <w:rsid w:val="005139C4"/>
    <w:rsid w:val="005201A1"/>
    <w:rsid w:val="00533763"/>
    <w:rsid w:val="00550FC4"/>
    <w:rsid w:val="00572310"/>
    <w:rsid w:val="00575EC9"/>
    <w:rsid w:val="00582AA0"/>
    <w:rsid w:val="00585559"/>
    <w:rsid w:val="005948AB"/>
    <w:rsid w:val="00595278"/>
    <w:rsid w:val="0059558C"/>
    <w:rsid w:val="005960C0"/>
    <w:rsid w:val="005A4CF7"/>
    <w:rsid w:val="005A6F19"/>
    <w:rsid w:val="005B04F4"/>
    <w:rsid w:val="005B4AA7"/>
    <w:rsid w:val="005B7615"/>
    <w:rsid w:val="005F1532"/>
    <w:rsid w:val="00606B96"/>
    <w:rsid w:val="0060762D"/>
    <w:rsid w:val="00613634"/>
    <w:rsid w:val="0061363C"/>
    <w:rsid w:val="006277C1"/>
    <w:rsid w:val="00627B2A"/>
    <w:rsid w:val="006356F7"/>
    <w:rsid w:val="00635E8B"/>
    <w:rsid w:val="006405E9"/>
    <w:rsid w:val="006635FF"/>
    <w:rsid w:val="006711E0"/>
    <w:rsid w:val="0067201E"/>
    <w:rsid w:val="00676E52"/>
    <w:rsid w:val="006931EB"/>
    <w:rsid w:val="006B4CAB"/>
    <w:rsid w:val="006B683F"/>
    <w:rsid w:val="006C11C4"/>
    <w:rsid w:val="006C1B7F"/>
    <w:rsid w:val="006D0EFF"/>
    <w:rsid w:val="006E3896"/>
    <w:rsid w:val="006F3FFE"/>
    <w:rsid w:val="00701EF1"/>
    <w:rsid w:val="007110FB"/>
    <w:rsid w:val="00721804"/>
    <w:rsid w:val="00722B4F"/>
    <w:rsid w:val="0072530A"/>
    <w:rsid w:val="007273CF"/>
    <w:rsid w:val="00727F01"/>
    <w:rsid w:val="0073044F"/>
    <w:rsid w:val="00741500"/>
    <w:rsid w:val="00757AA0"/>
    <w:rsid w:val="00761B20"/>
    <w:rsid w:val="00797BBB"/>
    <w:rsid w:val="007A23AE"/>
    <w:rsid w:val="007B673E"/>
    <w:rsid w:val="007D3376"/>
    <w:rsid w:val="007F0D73"/>
    <w:rsid w:val="0081072E"/>
    <w:rsid w:val="0081558A"/>
    <w:rsid w:val="00817D2B"/>
    <w:rsid w:val="00842543"/>
    <w:rsid w:val="008501AC"/>
    <w:rsid w:val="00850BF0"/>
    <w:rsid w:val="00851828"/>
    <w:rsid w:val="0086462D"/>
    <w:rsid w:val="00875E3E"/>
    <w:rsid w:val="008800D8"/>
    <w:rsid w:val="00886522"/>
    <w:rsid w:val="008C3512"/>
    <w:rsid w:val="008C39E2"/>
    <w:rsid w:val="008D5629"/>
    <w:rsid w:val="008F1A18"/>
    <w:rsid w:val="008F1A92"/>
    <w:rsid w:val="008F4B5E"/>
    <w:rsid w:val="008F6CC5"/>
    <w:rsid w:val="00900B04"/>
    <w:rsid w:val="00920C03"/>
    <w:rsid w:val="00930B8A"/>
    <w:rsid w:val="00937BCB"/>
    <w:rsid w:val="00946D81"/>
    <w:rsid w:val="00947C7E"/>
    <w:rsid w:val="00956653"/>
    <w:rsid w:val="00961CCF"/>
    <w:rsid w:val="0098696A"/>
    <w:rsid w:val="00986FCF"/>
    <w:rsid w:val="0099000E"/>
    <w:rsid w:val="00991339"/>
    <w:rsid w:val="00991931"/>
    <w:rsid w:val="009A6B04"/>
    <w:rsid w:val="009A7091"/>
    <w:rsid w:val="009C0CC2"/>
    <w:rsid w:val="009C33B6"/>
    <w:rsid w:val="009D14E5"/>
    <w:rsid w:val="009D38FE"/>
    <w:rsid w:val="009F4D1F"/>
    <w:rsid w:val="009F568E"/>
    <w:rsid w:val="009F73A6"/>
    <w:rsid w:val="00A02C2C"/>
    <w:rsid w:val="00A0526E"/>
    <w:rsid w:val="00A061F0"/>
    <w:rsid w:val="00A077DF"/>
    <w:rsid w:val="00A07C06"/>
    <w:rsid w:val="00A2152E"/>
    <w:rsid w:val="00A35477"/>
    <w:rsid w:val="00A4748C"/>
    <w:rsid w:val="00A57441"/>
    <w:rsid w:val="00A60682"/>
    <w:rsid w:val="00A70CF6"/>
    <w:rsid w:val="00A80468"/>
    <w:rsid w:val="00A8202E"/>
    <w:rsid w:val="00A83D9C"/>
    <w:rsid w:val="00A86C94"/>
    <w:rsid w:val="00A91E47"/>
    <w:rsid w:val="00A94F64"/>
    <w:rsid w:val="00AA1EDD"/>
    <w:rsid w:val="00AA5BD3"/>
    <w:rsid w:val="00AA5C79"/>
    <w:rsid w:val="00AA6E11"/>
    <w:rsid w:val="00AC6FF6"/>
    <w:rsid w:val="00AD5CF3"/>
    <w:rsid w:val="00AE4DE7"/>
    <w:rsid w:val="00AF13F3"/>
    <w:rsid w:val="00AF3EDD"/>
    <w:rsid w:val="00B0191A"/>
    <w:rsid w:val="00B05336"/>
    <w:rsid w:val="00B12BDD"/>
    <w:rsid w:val="00B15100"/>
    <w:rsid w:val="00B31AB5"/>
    <w:rsid w:val="00B34624"/>
    <w:rsid w:val="00B56EAC"/>
    <w:rsid w:val="00B65113"/>
    <w:rsid w:val="00B65E57"/>
    <w:rsid w:val="00B76564"/>
    <w:rsid w:val="00B77EBF"/>
    <w:rsid w:val="00B932B0"/>
    <w:rsid w:val="00B968AA"/>
    <w:rsid w:val="00BB1D0A"/>
    <w:rsid w:val="00BD5ED3"/>
    <w:rsid w:val="00BF0659"/>
    <w:rsid w:val="00BF0DC4"/>
    <w:rsid w:val="00BF40E3"/>
    <w:rsid w:val="00C057A0"/>
    <w:rsid w:val="00C168FB"/>
    <w:rsid w:val="00C20C44"/>
    <w:rsid w:val="00C304BF"/>
    <w:rsid w:val="00C368D1"/>
    <w:rsid w:val="00C41EAC"/>
    <w:rsid w:val="00C4258E"/>
    <w:rsid w:val="00C64AE1"/>
    <w:rsid w:val="00C77663"/>
    <w:rsid w:val="00CB7995"/>
    <w:rsid w:val="00CC2BCE"/>
    <w:rsid w:val="00CC41AB"/>
    <w:rsid w:val="00CC7230"/>
    <w:rsid w:val="00CD2544"/>
    <w:rsid w:val="00CD3FA6"/>
    <w:rsid w:val="00CE7AAE"/>
    <w:rsid w:val="00CF0AD2"/>
    <w:rsid w:val="00D01BE2"/>
    <w:rsid w:val="00D1140C"/>
    <w:rsid w:val="00D20735"/>
    <w:rsid w:val="00D2212A"/>
    <w:rsid w:val="00D2221A"/>
    <w:rsid w:val="00D227A8"/>
    <w:rsid w:val="00D22A7E"/>
    <w:rsid w:val="00D23BE6"/>
    <w:rsid w:val="00D309E2"/>
    <w:rsid w:val="00D30A90"/>
    <w:rsid w:val="00D374E3"/>
    <w:rsid w:val="00D4446C"/>
    <w:rsid w:val="00D54ABF"/>
    <w:rsid w:val="00D6033B"/>
    <w:rsid w:val="00D60B58"/>
    <w:rsid w:val="00D61D88"/>
    <w:rsid w:val="00D70BAF"/>
    <w:rsid w:val="00D7689F"/>
    <w:rsid w:val="00D861F0"/>
    <w:rsid w:val="00D900E6"/>
    <w:rsid w:val="00D9264C"/>
    <w:rsid w:val="00D95C9D"/>
    <w:rsid w:val="00DA14F7"/>
    <w:rsid w:val="00DA6331"/>
    <w:rsid w:val="00DB261B"/>
    <w:rsid w:val="00DC3708"/>
    <w:rsid w:val="00DC6586"/>
    <w:rsid w:val="00DD3486"/>
    <w:rsid w:val="00DD65D5"/>
    <w:rsid w:val="00DD6F51"/>
    <w:rsid w:val="00DF3900"/>
    <w:rsid w:val="00DF562F"/>
    <w:rsid w:val="00E13091"/>
    <w:rsid w:val="00E318DB"/>
    <w:rsid w:val="00E52684"/>
    <w:rsid w:val="00E60FE6"/>
    <w:rsid w:val="00E61B32"/>
    <w:rsid w:val="00E64710"/>
    <w:rsid w:val="00E86CFE"/>
    <w:rsid w:val="00E912F7"/>
    <w:rsid w:val="00E9214E"/>
    <w:rsid w:val="00E967C8"/>
    <w:rsid w:val="00EB1808"/>
    <w:rsid w:val="00EB2FE9"/>
    <w:rsid w:val="00EB4D7C"/>
    <w:rsid w:val="00EC1E5F"/>
    <w:rsid w:val="00EC2D3C"/>
    <w:rsid w:val="00ED58AC"/>
    <w:rsid w:val="00ED5C1A"/>
    <w:rsid w:val="00EF7CE6"/>
    <w:rsid w:val="00F02319"/>
    <w:rsid w:val="00F02E2B"/>
    <w:rsid w:val="00F03E74"/>
    <w:rsid w:val="00F070C7"/>
    <w:rsid w:val="00F115C7"/>
    <w:rsid w:val="00F31A24"/>
    <w:rsid w:val="00F34B6B"/>
    <w:rsid w:val="00F41887"/>
    <w:rsid w:val="00F53E2F"/>
    <w:rsid w:val="00F55A0F"/>
    <w:rsid w:val="00F77C09"/>
    <w:rsid w:val="00F77EC5"/>
    <w:rsid w:val="00F8300F"/>
    <w:rsid w:val="00F87634"/>
    <w:rsid w:val="00F92CCD"/>
    <w:rsid w:val="00FA04CF"/>
    <w:rsid w:val="00FD0E6A"/>
    <w:rsid w:val="00FD2C0F"/>
    <w:rsid w:val="00FE09DF"/>
    <w:rsid w:val="00FE1419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5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932B0"/>
    <w:rPr>
      <w:b w:val="0"/>
      <w:bCs w:val="0"/>
      <w:i w:val="0"/>
      <w:iCs w:val="0"/>
      <w:color w:val="CC0033"/>
    </w:rPr>
  </w:style>
  <w:style w:type="paragraph" w:styleId="BalloonText">
    <w:name w:val="Balloon Text"/>
    <w:basedOn w:val="Normal"/>
    <w:semiHidden/>
    <w:rsid w:val="00362415"/>
    <w:rPr>
      <w:sz w:val="18"/>
      <w:szCs w:val="18"/>
    </w:rPr>
  </w:style>
  <w:style w:type="character" w:styleId="CommentReference">
    <w:name w:val="annotation reference"/>
    <w:semiHidden/>
    <w:rsid w:val="003F78B3"/>
    <w:rPr>
      <w:sz w:val="21"/>
      <w:szCs w:val="21"/>
    </w:rPr>
  </w:style>
  <w:style w:type="paragraph" w:styleId="CommentText">
    <w:name w:val="annotation text"/>
    <w:basedOn w:val="Normal"/>
    <w:semiHidden/>
    <w:rsid w:val="003F78B3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F78B3"/>
    <w:rPr>
      <w:b/>
      <w:bCs/>
    </w:rPr>
  </w:style>
  <w:style w:type="paragraph" w:styleId="NormalWeb">
    <w:name w:val="Normal (Web)"/>
    <w:basedOn w:val="Normal"/>
    <w:uiPriority w:val="99"/>
    <w:unhideWhenUsed/>
    <w:rsid w:val="006C1B7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apple-style-span">
    <w:name w:val="apple-style-span"/>
    <w:rsid w:val="006C1B7F"/>
  </w:style>
  <w:style w:type="character" w:customStyle="1" w:styleId="apple-converted-space">
    <w:name w:val="apple-converted-space"/>
    <w:rsid w:val="006C1B7F"/>
  </w:style>
  <w:style w:type="paragraph" w:styleId="Header">
    <w:name w:val="header"/>
    <w:basedOn w:val="Normal"/>
    <w:link w:val="HeaderChar"/>
    <w:rsid w:val="006D0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D0EFF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6D0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D0EF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License Agreement</vt:lpstr>
    </vt:vector>
  </TitlesOfParts>
  <Company>Microsoft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License Agreement</dc:title>
  <dc:creator>User</dc:creator>
  <cp:lastModifiedBy>Keripo</cp:lastModifiedBy>
  <cp:revision>26</cp:revision>
  <cp:lastPrinted>2011-07-21T02:58:00Z</cp:lastPrinted>
  <dcterms:created xsi:type="dcterms:W3CDTF">2011-07-21T03:37:00Z</dcterms:created>
  <dcterms:modified xsi:type="dcterms:W3CDTF">2012-05-16T09:18:00Z</dcterms:modified>
</cp:coreProperties>
</file>